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967" w:rsidRDefault="002A6967" w:rsidP="002A6967">
      <w:pPr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2A6967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Консультация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для родителей </w:t>
      </w:r>
    </w:p>
    <w:p w:rsidR="002A6967" w:rsidRPr="002A6967" w:rsidRDefault="002A6967" w:rsidP="002A6967">
      <w:pPr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«Мы и наши дети»</w:t>
      </w:r>
    </w:p>
    <w:p w:rsidR="002A6967" w:rsidRPr="002A6967" w:rsidRDefault="002A6967" w:rsidP="002A69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6967" w:rsidRPr="002A6967" w:rsidRDefault="002A6967" w:rsidP="002A696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855615" cy="2725538"/>
            <wp:effectExtent l="0" t="0" r="2540" b="0"/>
            <wp:docPr id="6" name="Рисунок 6" descr="Консультация для родителей «Мы и наши дети»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 «Мы и наши дети»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21" cy="27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67" w:rsidRPr="002A6967" w:rsidRDefault="002A6967" w:rsidP="002A6967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Воспитание правильного отношения детей к природе, умение бережно относиться к ней, понимать её ценность, может полноценно осуществляться в дошкольный период лишь в том, случае, если система работы в детском саду сочетается с воздействием на детей в семье.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Дети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постоянно в той или иной форме соприкасаются с природой. Нет ни одного объекта или явления, к которому они оставались бы равнодушным. Однако далеко не все </w:t>
      </w:r>
      <w:r w:rsidRPr="002A696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дети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умеют правильно обращаться с природой, охранять её.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редко можно увидеть, как </w:t>
      </w:r>
      <w:r w:rsidRPr="002A696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дети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полюбовавшись красотой красивых цветов на лугу могут безжалостно нарвать огромный букет и через несколько минут выбросить его. Могут обидеть животных, безжалостно убить бабочку или жука, растоптать муравейник.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Мы, взрослые должны своим ярким примером учить детей, подавать им положительные примеры. Зачастую </w:t>
      </w:r>
      <w:r w:rsidRPr="002A696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дети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бережно относятся к природе, но совсем не имеют теоретических знаний о ней.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Необходимо проводить дома с ребёнком беседы, наблюдения, загадывать загадки о явлениях природы. </w:t>
      </w:r>
      <w:r w:rsidRPr="002A696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 условиях семьи имеет значение атмосфера направленности на природу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интерес взрослых к растениям и животным, примеры положительного взаимодействия взрослых с природой. Целенаправленно воспитывать у детей правильное отношение к живым существам. Необходимо вести работу с детьми не только по отношению к живой природе, но и прививать интерес к явлениям и объектам неживой природы. </w:t>
      </w:r>
      <w:r w:rsidRPr="002A696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Родители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должны закреплять у детей знания, полученные в детском саду. С детьми также можно проводить опыты в домашних условиях и на природе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 песком, глиной, водой, камнями)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Создать в домашних условиях мини – лабораторию, где ребёнок бы сам или с помощью взрослых проводит сравнения, уточняет свои знания. Взрослому необходимо поддержать интерес ребёнка к неживой природе.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Провести с детьми непринуждённые беседы на тему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было бы, если бы не было…»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(солнца, земли, воды, и т. д.)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 ребёнком </w:t>
      </w:r>
      <w:r w:rsidRPr="002A6967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родители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могут замечать изменения в неживой природе по сезонам (Осень. Небо часто покрыто тучами, идёт мелкий моросящий дождь. Остывает вода в реках, озёрах, прудах. На водоёмах часто бывают туманы. Стала сырой и холодной почва.)</w:t>
      </w:r>
    </w:p>
    <w:p w:rsidR="002A6967" w:rsidRPr="002A6967" w:rsidRDefault="002A6967" w:rsidP="002A6967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Чтение художественной литературы также расширяет знания детей.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Что читать детям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A6967" w:rsidRPr="002A6967" w:rsidRDefault="002A6967" w:rsidP="002A696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И. </w:t>
      </w:r>
      <w:proofErr w:type="spellStart"/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Черницкая</w:t>
      </w:r>
      <w:proofErr w:type="spellEnd"/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«Сарафан надела осень»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К. Ушинский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«Корова»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«Козёл»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«Петушок с семьёй»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«Лошадка»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В. </w:t>
      </w:r>
      <w:proofErr w:type="spellStart"/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Сутеев</w:t>
      </w:r>
      <w:proofErr w:type="spellEnd"/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«Петух»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«Цыплёнок и утёнок»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Л. Кондрашенко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«Следы на снегу»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И. Соколов – Микитов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«Зима в лесу»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С. Маршак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«Детки в клетке»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В. Маяковский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ни страница, то слон, то львица»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В. Берестов </w:t>
      </w:r>
      <w:r w:rsidRPr="002A696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«Весёлое лето»</w:t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A6967" w:rsidRPr="002A6967" w:rsidRDefault="002A6967" w:rsidP="002A696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47990" cy="3170312"/>
            <wp:effectExtent l="0" t="0" r="0" b="0"/>
            <wp:docPr id="5" name="Рисунок 5" descr="Фото «Мы и наши дети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Мы и наши дети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64" cy="31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67" w:rsidRPr="002A6967" w:rsidRDefault="002A6967" w:rsidP="002A696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47690" cy="4229956"/>
            <wp:effectExtent l="0" t="0" r="0" b="0"/>
            <wp:docPr id="4" name="Рисунок 4" descr="Консультация для родителей - фот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для родителей - фот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87" cy="42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67" w:rsidRPr="002A6967" w:rsidRDefault="002A6967" w:rsidP="002A696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696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42567" cy="3256484"/>
            <wp:effectExtent l="0" t="0" r="0" b="1270"/>
            <wp:docPr id="3" name="Рисунок 3" descr="Фото №1 Дети постоянно в той или иной форме соприкасаются с природо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1 Дети постоянно в той или иной форме соприкасаются с природо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23" cy="32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696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713954" cy="4279586"/>
            <wp:effectExtent l="0" t="0" r="1270" b="6985"/>
            <wp:docPr id="2" name="Рисунок 2" descr="Фото №2 Нет ни одного объекта или явления к которому они оставались бы равнодушным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2 Нет ни одного объекта или явления к которому они оставались бы равнодушным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70" cy="42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96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696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09615" cy="4351235"/>
            <wp:effectExtent l="0" t="0" r="635" b="0"/>
            <wp:docPr id="1" name="Рисунок 1" descr="Фото №3 Однако далеко не все дети умеют правильно обращаться с природой охранять её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3 Однако далеко не все дети умеют правильно обращаться с природой охранять её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39" cy="4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9F" w:rsidRDefault="0043169F">
      <w:bookmarkStart w:id="0" w:name="_GoBack"/>
      <w:bookmarkEnd w:id="0"/>
    </w:p>
    <w:sectPr w:rsidR="0043169F" w:rsidSect="002A6967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D7B6C"/>
    <w:multiLevelType w:val="multilevel"/>
    <w:tmpl w:val="760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8C"/>
    <w:rsid w:val="002A6967"/>
    <w:rsid w:val="0043169F"/>
    <w:rsid w:val="0049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5D386"/>
  <w15:chartTrackingRefBased/>
  <w15:docId w15:val="{B4BBC8E3-9DED-4B5B-850E-277FC5C8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69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A6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9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69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2A6967"/>
  </w:style>
  <w:style w:type="paragraph" w:customStyle="1" w:styleId="headline">
    <w:name w:val="headline"/>
    <w:basedOn w:val="a"/>
    <w:rsid w:val="002A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A69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A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69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709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am.ru/upload/blogs/detsad-1878160-1585549610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upload/blogs/detsad-1878160-1585549245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am.ru/upload/blogs/detsad-1878160-1585549577.jpg" TargetMode="External"/><Relationship Id="rId5" Type="http://schemas.openxmlformats.org/officeDocument/2006/relationships/hyperlink" Target="https://www.maam.ru/upload/blogs/detsad-1878160-1585549201.jpg" TargetMode="External"/><Relationship Id="rId15" Type="http://schemas.openxmlformats.org/officeDocument/2006/relationships/hyperlink" Target="https://www.maam.ru/upload/blogs/detsad-1878160-1585549634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upload/blogs/detsad-1878160-1585549549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79606</dc:creator>
  <cp:keywords/>
  <dc:description/>
  <cp:lastModifiedBy>79606</cp:lastModifiedBy>
  <cp:revision>3</cp:revision>
  <dcterms:created xsi:type="dcterms:W3CDTF">2024-04-26T07:50:00Z</dcterms:created>
  <dcterms:modified xsi:type="dcterms:W3CDTF">2024-04-26T07:55:00Z</dcterms:modified>
</cp:coreProperties>
</file>